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left"/>
      </w:pPr>
      <w:r>
        <w:rPr>
          <w:b/>
          <w:bCs/>
          <w:sz w:val="30"/>
          <w:szCs w:val="30"/>
        </w:rPr>
      </w:r>
    </w:p>
    <w:p>
      <w:pPr>
        <w:pStyle w:val="style0"/>
        <w:jc w:val="left"/>
      </w:pPr>
      <w:r>
        <w:rPr>
          <w:b/>
          <w:bCs/>
          <w:sz w:val="30"/>
          <w:szCs w:val="30"/>
        </w:rPr>
      </w:r>
    </w:p>
    <w:p>
      <w:pPr>
        <w:pStyle w:val="style0"/>
        <w:jc w:val="left"/>
      </w:pPr>
      <w:r>
        <w:rPr>
          <w:b/>
          <w:bCs/>
          <w:sz w:val="30"/>
          <w:szCs w:val="30"/>
        </w:rPr>
      </w:r>
    </w:p>
    <w:p>
      <w:pPr>
        <w:pStyle w:val="style3"/>
        <w:numPr>
          <w:ilvl w:val="2"/>
          <w:numId w:val="1"/>
        </w:numPr>
        <w:tabs>
          <w:tab w:leader="none" w:pos="0" w:val="left"/>
        </w:tabs>
        <w:ind w:hanging="0" w:left="0" w:right="0"/>
      </w:pPr>
      <w:r>
        <w:rPr/>
        <w:t>Bewerbung</w:t>
      </w:r>
    </w:p>
    <w:p>
      <w:pPr>
        <w:pStyle w:val="style20"/>
      </w:pPr>
      <w:r>
        <w:rPr/>
      </w:r>
    </w:p>
    <w:p>
      <w:pPr>
        <w:pStyle w:val="style2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2110105</wp:posOffset>
            </wp:positionH>
            <wp:positionV relativeFrom="paragraph">
              <wp:posOffset>0</wp:posOffset>
            </wp:positionV>
            <wp:extent cx="1900555" cy="2837815"/>
            <wp:effectExtent b="0" l="0" r="0" t="0"/>
            <wp:wrapTopAndBottom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83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20"/>
      </w:pPr>
      <w:r>
        <w:rPr/>
      </w:r>
    </w:p>
    <w:p>
      <w:pPr>
        <w:pStyle w:val="style20"/>
      </w:pPr>
      <w:r>
        <w:rPr/>
      </w:r>
    </w:p>
    <w:p>
      <w:pPr>
        <w:pStyle w:val="style20"/>
        <w:jc w:val="center"/>
      </w:pPr>
      <w:r>
        <w:rPr>
          <w:b/>
          <w:bCs/>
          <w:sz w:val="20"/>
          <w:szCs w:val="20"/>
        </w:rPr>
      </w:r>
    </w:p>
    <w:tbl>
      <w:tblPr>
        <w:tblW w:type="dxa" w:w="9645"/>
        <w:jc w:val="left"/>
        <w:tblBorders/>
      </w:tblPr>
      <w:tblGrid>
        <w:gridCol w:w="1123"/>
        <w:gridCol w:w="2745"/>
        <w:gridCol w:w="5777"/>
      </w:tblGrid>
      <w:tr>
        <w:trPr>
          <w:cantSplit w:val="false"/>
        </w:trPr>
        <w:tc>
          <w:tcPr>
            <w:tcW w:type="dxa" w:w="112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274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  <w:t>für</w:t>
            </w:r>
          </w:p>
        </w:tc>
        <w:tc>
          <w:tcPr>
            <w:tcW w:type="dxa" w:w="5777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sz w:val="20"/>
                <w:szCs w:val="20"/>
              </w:rPr>
              <w:t>Beispielfirma GmbH</w:t>
              <w:br/>
              <w:t>Max Mustermann</w:t>
              <w:br/>
              <w:t>Musterweg 12</w:t>
              <w:br/>
              <w:t xml:space="preserve">54321 Musterstadt </w:t>
            </w:r>
          </w:p>
        </w:tc>
      </w:tr>
    </w:tbl>
    <w:p>
      <w:pPr>
        <w:pStyle w:val="style20"/>
        <w:jc w:val="center"/>
      </w:pPr>
      <w:r>
        <w:rPr>
          <w:sz w:val="20"/>
          <w:szCs w:val="20"/>
        </w:rPr>
      </w:r>
    </w:p>
    <w:p>
      <w:pPr>
        <w:pStyle w:val="style20"/>
        <w:jc w:val="center"/>
      </w:pPr>
      <w:r>
        <w:rPr>
          <w:b/>
          <w:bCs/>
          <w:sz w:val="20"/>
          <w:szCs w:val="20"/>
        </w:rPr>
      </w:r>
    </w:p>
    <w:tbl>
      <w:tblPr>
        <w:tblW w:type="dxa" w:w="9645"/>
        <w:jc w:val="left"/>
        <w:tblBorders/>
      </w:tblPr>
      <w:tblGrid>
        <w:gridCol w:w="1109"/>
        <w:gridCol w:w="2745"/>
        <w:gridCol w:w="5791"/>
      </w:tblGrid>
      <w:tr>
        <w:trPr>
          <w:cantSplit w:val="false"/>
        </w:trPr>
        <w:tc>
          <w:tcPr>
            <w:tcW w:type="dxa" w:w="110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274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  <w:t>als</w:t>
            </w:r>
          </w:p>
        </w:tc>
        <w:tc>
          <w:tcPr>
            <w:tcW w:type="dxa" w:w="5791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sz w:val="20"/>
                <w:szCs w:val="20"/>
              </w:rPr>
              <w:t>&lt;ausgeschriebene Stelle einsetzen&gt;</w:t>
            </w:r>
          </w:p>
        </w:tc>
      </w:tr>
    </w:tbl>
    <w:p>
      <w:pPr>
        <w:pStyle w:val="style20"/>
        <w:jc w:val="center"/>
      </w:pPr>
      <w:r>
        <w:rPr/>
      </w:r>
    </w:p>
    <w:p>
      <w:pPr>
        <w:pStyle w:val="style20"/>
        <w:jc w:val="center"/>
      </w:pPr>
      <w:r>
        <w:rPr>
          <w:b/>
          <w:bCs/>
          <w:sz w:val="20"/>
          <w:szCs w:val="20"/>
        </w:rPr>
      </w:r>
    </w:p>
    <w:tbl>
      <w:tblPr>
        <w:tblW w:type="dxa" w:w="9645"/>
        <w:jc w:val="left"/>
        <w:tblBorders/>
      </w:tblPr>
      <w:tblGrid>
        <w:gridCol w:w="1109"/>
        <w:gridCol w:w="2745"/>
        <w:gridCol w:w="5791"/>
      </w:tblGrid>
      <w:tr>
        <w:trPr>
          <w:cantSplit w:val="false"/>
        </w:trPr>
        <w:tc>
          <w:tcPr>
            <w:tcW w:type="dxa" w:w="110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type="dxa" w:w="274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spacing w:after="120" w:before="0"/>
              <w:jc w:val="left"/>
            </w:pPr>
            <w:r>
              <w:rPr>
                <w:b/>
                <w:bCs/>
                <w:sz w:val="20"/>
                <w:szCs w:val="20"/>
              </w:rPr>
              <w:t>es folgen:</w:t>
            </w:r>
          </w:p>
        </w:tc>
        <w:tc>
          <w:tcPr>
            <w:tcW w:type="dxa" w:w="5791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20"/>
              <w:jc w:val="left"/>
            </w:pPr>
            <w:r>
              <w:rPr>
                <w:sz w:val="20"/>
                <w:szCs w:val="20"/>
              </w:rPr>
              <w:t>Beruflicher Werdegang</w:t>
            </w:r>
          </w:p>
          <w:p>
            <w:pPr>
              <w:pStyle w:val="style20"/>
              <w:jc w:val="left"/>
            </w:pPr>
            <w:r>
              <w:rPr>
                <w:sz w:val="20"/>
                <w:szCs w:val="20"/>
              </w:rPr>
              <w:t>Kenntnisse</w:t>
            </w:r>
          </w:p>
          <w:p>
            <w:pPr>
              <w:pStyle w:val="style20"/>
              <w:jc w:val="left"/>
            </w:pPr>
            <w:r>
              <w:rPr>
                <w:sz w:val="20"/>
                <w:szCs w:val="20"/>
              </w:rPr>
              <w:t>Zeugnisse</w:t>
            </w:r>
          </w:p>
          <w:p>
            <w:pPr>
              <w:pStyle w:val="style20"/>
              <w:spacing w:after="120" w:before="0"/>
              <w:jc w:val="left"/>
            </w:pPr>
            <w:r>
              <w:rPr>
                <w:sz w:val="20"/>
                <w:szCs w:val="20"/>
              </w:rPr>
              <w:t>Zertifikate</w:t>
            </w:r>
          </w:p>
        </w:tc>
      </w:tr>
    </w:tbl>
    <w:p>
      <w:pPr>
        <w:pStyle w:val="style20"/>
        <w:jc w:val="center"/>
      </w:pPr>
      <w:r>
        <w:rPr>
          <w:sz w:val="20"/>
          <w:szCs w:val="20"/>
        </w:rPr>
      </w:r>
    </w:p>
    <w:p>
      <w:pPr>
        <w:pStyle w:val="style20"/>
        <w:spacing w:after="120" w:before="0"/>
        <w:jc w:val="center"/>
      </w:pPr>
      <w:r>
        <w:rPr/>
      </w:r>
    </w:p>
    <w:sectPr>
      <w:headerReference r:id="rId3" w:type="even"/>
      <w:headerReference r:id="rId4" w:type="default"/>
      <w:footerReference r:id="rId5" w:type="default"/>
      <w:type w:val="nextPage"/>
      <w:pgSz w:h="16838" w:w="11906"/>
      <w:pgMar w:bottom="1700" w:footer="1134" w:gutter="0" w:header="1134" w:left="1134" w:right="1134" w:top="1651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8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>
        <w:rFonts w:cs="Tahoma" w:eastAsia="Lucida Sans Unicode"/>
      </w:rPr>
      <w:t xml:space="preserve">Maria Mustermann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Musterstr. 1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12345 Musterstadt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Tel.: +49 1234 567890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</w:pPr>
    <w:r>
      <w:rPr/>
      <w:t xml:space="preserve">Maria Mustermann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Musterstr. 1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12345 Musterstadt </w:t>
    </w:r>
    <w:r>
      <w:rPr>
        <w:rFonts w:cs="Bitstream Vera Sans" w:eastAsia="Bitstream Vera Sans"/>
      </w:rPr>
      <w:t>•</w:t>
    </w:r>
    <w:r>
      <w:rPr>
        <w:rFonts w:cs="Tahoma" w:eastAsia="Lucida Sans Unicode"/>
      </w:rPr>
      <w:t xml:space="preserve"> Tel.: +49 1234 567890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0" w:left="0"/>
      </w:pPr>
    </w:lvl>
    <w:lvl w:ilvl="1">
      <w:start w:val="1"/>
      <w:numFmt w:val="none"/>
      <w:suff w:val="nothing"/>
      <w:lvlText w:val=""/>
      <w:lvlJc w:val="left"/>
      <w:pPr>
        <w:ind w:hanging="0" w:left="0"/>
      </w:pPr>
    </w:lvl>
    <w:lvl w:ilvl="2">
      <w:start w:val="1"/>
      <w:numFmt w:val="none"/>
      <w:suff w:val="nothing"/>
      <w:lvlText w:val=""/>
      <w:lvlJc w:val="left"/>
      <w:pPr>
        <w:ind w:hanging="0" w:left="0"/>
      </w:pPr>
    </w:lvl>
    <w:lvl w:ilvl="3">
      <w:start w:val="1"/>
      <w:numFmt w:val="none"/>
      <w:suff w:val="nothing"/>
      <w:lvlText w:val=""/>
      <w:lvlJc w:val="left"/>
      <w:pPr>
        <w:ind w:hanging="0" w:left="0"/>
      </w:pPr>
    </w:lvl>
    <w:lvl w:ilvl="4">
      <w:start w:val="1"/>
      <w:numFmt w:val="none"/>
      <w:suff w:val="nothing"/>
      <w:lvlText w:val=""/>
      <w:lvlJc w:val="left"/>
      <w:pPr>
        <w:ind w:hanging="0" w:left="0"/>
      </w:pPr>
    </w:lvl>
    <w:lvl w:ilvl="5">
      <w:start w:val="1"/>
      <w:numFmt w:val="none"/>
      <w:suff w:val="nothing"/>
      <w:lvlText w:val=""/>
      <w:lvlJc w:val="left"/>
      <w:pPr>
        <w:ind w:hanging="0" w:left="0"/>
      </w:pPr>
    </w:lvl>
    <w:lvl w:ilvl="6">
      <w:start w:val="1"/>
      <w:numFmt w:val="none"/>
      <w:suff w:val="nothing"/>
      <w:lvlText w:val=""/>
      <w:lvlJc w:val="left"/>
      <w:pPr>
        <w:ind w:hanging="0" w:left="0"/>
      </w:pPr>
    </w:lvl>
    <w:lvl w:ilvl="7">
      <w:start w:val="1"/>
      <w:numFmt w:val="none"/>
      <w:suff w:val="nothing"/>
      <w:lvlText w:val=""/>
      <w:lvlJc w:val="left"/>
      <w:pPr>
        <w:ind w:hanging="0" w:left="0"/>
      </w:pPr>
    </w:lvl>
    <w:lvl w:ilvl="8">
      <w:start w:val="1"/>
      <w:numFmt w:val="none"/>
      <w:suff w:val="nothing"/>
      <w:lvlText w:val=""/>
      <w:lvlJc w:val="left"/>
      <w:pPr>
        <w:ind w:hanging="0" w:left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Bitstream Vera Sans" w:cs="Tahoma" w:eastAsia="Lucida Sans Unicode" w:hAnsi="Bitstream Vera Sans"/>
      <w:color w:val="auto"/>
      <w:sz w:val="24"/>
      <w:szCs w:val="24"/>
      <w:lang w:bidi="en-US" w:eastAsia="en-US" w:val="de-DE"/>
    </w:rPr>
  </w:style>
  <w:style w:styleId="style1" w:type="paragraph">
    <w:name w:val="Heading 1"/>
    <w:basedOn w:val="style19"/>
    <w:next w:val="style20"/>
    <w:pPr>
      <w:numPr>
        <w:ilvl w:val="0"/>
        <w:numId w:val="1"/>
      </w:numPr>
      <w:spacing w:after="119" w:before="119"/>
      <w:outlineLvl w:val="0"/>
    </w:pPr>
    <w:rPr>
      <w:b/>
      <w:bCs/>
      <w:sz w:val="24"/>
      <w:szCs w:val="32"/>
    </w:rPr>
  </w:style>
  <w:style w:styleId="style2" w:type="paragraph">
    <w:name w:val="Heading 2"/>
    <w:basedOn w:val="style19"/>
    <w:next w:val="style20"/>
    <w:pPr>
      <w:numPr>
        <w:ilvl w:val="1"/>
        <w:numId w:val="1"/>
      </w:numPr>
      <w:outlineLvl w:val="1"/>
    </w:pPr>
    <w:rPr>
      <w:rFonts w:ascii="Lucida Console" w:hAnsi="Lucida Console"/>
      <w:b/>
      <w:bCs/>
      <w:i/>
      <w:iCs/>
      <w:sz w:val="28"/>
      <w:szCs w:val="28"/>
    </w:rPr>
  </w:style>
  <w:style w:styleId="style3" w:type="paragraph">
    <w:name w:val="Heading 3"/>
    <w:basedOn w:val="style19"/>
    <w:next w:val="style20"/>
    <w:pPr>
      <w:numPr>
        <w:ilvl w:val="2"/>
        <w:numId w:val="1"/>
      </w:numPr>
      <w:jc w:val="center"/>
      <w:outlineLvl w:val="2"/>
    </w:pPr>
    <w:rPr>
      <w:b/>
      <w:bCs/>
      <w:sz w:val="36"/>
      <w:szCs w:val="28"/>
    </w:rPr>
  </w:style>
  <w:style w:styleId="style15" w:type="character">
    <w:name w:val="Bullets"/>
    <w:next w:val="style15"/>
    <w:rPr>
      <w:rFonts w:ascii="StarSymbol" w:cs="StarSymbol" w:eastAsia="StarSymbol" w:hAnsi="StarSymbol"/>
      <w:sz w:val="18"/>
      <w:szCs w:val="18"/>
    </w:rPr>
  </w:style>
  <w:style w:styleId="style16" w:type="character">
    <w:name w:val="Internet Link"/>
    <w:next w:val="style16"/>
    <w:rPr>
      <w:color w:val="000080"/>
      <w:u w:val="single"/>
    </w:rPr>
  </w:style>
  <w:style w:styleId="style17" w:type="character">
    <w:name w:val="Numbering Symbols"/>
    <w:next w:val="style17"/>
    <w:rPr/>
  </w:style>
  <w:style w:styleId="style18" w:type="character">
    <w:name w:val="Bullet Symbols"/>
    <w:next w:val="style18"/>
    <w:rPr/>
  </w:style>
  <w:style w:styleId="style19" w:type="paragraph">
    <w:name w:val="Heading"/>
    <w:basedOn w:val="style0"/>
    <w:next w:val="style20"/>
    <w:pPr>
      <w:keepNext/>
      <w:shd w:fill="auto" w:val="clear"/>
      <w:tabs/>
      <w:spacing w:after="120" w:before="240"/>
    </w:pPr>
    <w:rPr>
      <w:rFonts w:ascii="Bitstream Vera Sans" w:cs="Tahoma" w:eastAsia="MS Mincho" w:hAnsi="Bitstream Vera Sans"/>
      <w:sz w:val="30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>
      <w:rFonts w:ascii="Bitstream Vera Sans" w:hAnsi="Bitstream Vera Sans"/>
      <w:sz w:val="24"/>
    </w:rPr>
  </w:style>
  <w:style w:styleId="style21" w:type="paragraph">
    <w:name w:val="List"/>
    <w:basedOn w:val="style20"/>
    <w:next w:val="style21"/>
    <w:pPr/>
    <w:rPr>
      <w:rFonts w:cs="Tahoma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Tahoma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Tahoma"/>
    </w:rPr>
  </w:style>
  <w:style w:styleId="style24" w:type="paragraph">
    <w:name w:val="Header"/>
    <w:basedOn w:val="style0"/>
    <w:next w:val="style24"/>
    <w:pPr>
      <w:suppressLineNumbers/>
      <w:pBdr>
        <w:bottom w:color="000000" w:space="0" w:sz="2" w:val="single"/>
      </w:pBdr>
      <w:tabs>
        <w:tab w:leader="none" w:pos="4818" w:val="center"/>
        <w:tab w:leader="none" w:pos="9637" w:val="right"/>
      </w:tabs>
      <w:jc w:val="center"/>
    </w:pPr>
    <w:rPr>
      <w:sz w:val="20"/>
    </w:rPr>
  </w:style>
  <w:style w:styleId="style25" w:type="paragraph">
    <w:name w:val="Table Contents"/>
    <w:basedOn w:val="style0"/>
    <w:next w:val="style25"/>
    <w:pPr>
      <w:suppressLineNumbers/>
    </w:pPr>
    <w:rPr>
      <w:sz w:val="18"/>
    </w:rPr>
  </w:style>
  <w:style w:styleId="style26" w:type="paragraph">
    <w:name w:val="Table Heading"/>
    <w:basedOn w:val="style25"/>
    <w:next w:val="style26"/>
    <w:pPr>
      <w:suppressLineNumbers/>
      <w:jc w:val="center"/>
    </w:pPr>
    <w:rPr>
      <w:b/>
      <w:bCs/>
    </w:rPr>
  </w:style>
  <w:style w:styleId="style27" w:type="paragraph">
    <w:name w:val="Table"/>
    <w:basedOn w:val="style22"/>
    <w:next w:val="style27"/>
    <w:pPr>
      <w:pBdr/>
    </w:pPr>
    <w:rPr>
      <w:sz w:val="21"/>
    </w:rPr>
  </w:style>
  <w:style w:styleId="style28" w:type="paragraph">
    <w:name w:val="Footer"/>
    <w:basedOn w:val="style0"/>
    <w:next w:val="style28"/>
    <w:pPr>
      <w:suppressLineNumbers/>
      <w:pBdr>
        <w:top w:color="000000" w:space="0" w:sz="2" w:val="single"/>
      </w:pBdr>
      <w:tabs>
        <w:tab w:leader="none" w:pos="4818" w:val="center"/>
        <w:tab w:leader="none" w:pos="9637" w:val="right"/>
      </w:tabs>
    </w:pPr>
    <w:rPr>
      <w:sz w:val="20"/>
    </w:rPr>
  </w:style>
  <w:style w:styleId="style29" w:type="paragraph">
    <w:name w:val="Frame contents"/>
    <w:basedOn w:val="style20"/>
    <w:next w:val="style29"/>
    <w:pPr/>
    <w:rPr/>
  </w:style>
  <w:style w:styleId="style30" w:type="paragraph">
    <w:name w:val="Textkörper zentriert"/>
    <w:basedOn w:val="style20"/>
    <w:next w:val="style30"/>
    <w:pPr>
      <w:jc w:val="center"/>
    </w:pPr>
    <w:rPr>
      <w:rFonts w:ascii="Bitstream Vera Sans" w:hAnsi="Bitstream Vera Sans"/>
      <w:sz w:val="28"/>
    </w:rPr>
  </w:style>
  <w:style w:styleId="style31" w:type="paragraph">
    <w:name w:val="Header left"/>
    <w:basedOn w:val="style0"/>
    <w:next w:val="style31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352886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2008-02-29T15:52:19.00Z</dcterms:created>
  <dcterms:modified xsi:type="dcterms:W3CDTF">2012-06-13T18:58:03.00Z</dcterms:modified>
  <cp:revision>193</cp:revision>
</cp:coreProperties>
</file>